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6C510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0672A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C510B"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1293534"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1293535"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1293536"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93544" w:rsidP="00911B20">
      <w:pPr>
        <w:pStyle w:val="ListParagraph"/>
        <w:spacing w:after="0" w:line="360" w:lineRule="auto"/>
        <w:ind w:left="-900"/>
        <w:jc w:val="both"/>
        <w:rPr>
          <w:rFonts w:ascii="Arial" w:hAnsi="Arial" w:cs="Arial"/>
        </w:rPr>
      </w:pPr>
      <w:r>
        <w:object w:dxaOrig="23797" w:dyaOrig="18757">
          <v:shape id="_x0000_i1028" type="#_x0000_t75" style="width:468pt;height:368.35pt" o:ole="">
            <v:imagedata r:id="rId17" o:title=""/>
          </v:shape>
          <o:OLEObject Type="Embed" ProgID="Visio.Drawing.11" ShapeID="_x0000_i1028" DrawAspect="Content" ObjectID="_1401293537"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database run in database management system SQL server </w:t>
            </w:r>
            <w:r w:rsidRPr="006173D2">
              <w:rPr>
                <w:rFonts w:ascii="Arial" w:hAnsi="Arial" w:cs="Arial"/>
              </w:rPr>
              <w:lastRenderedPageBreak/>
              <w:t>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lastRenderedPageBreak/>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lastRenderedPageBreak/>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MainBoard: Asus Serverboard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Default="009D65BF"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8E3DD1" w:rsidRPr="008E3DD1" w:rsidRDefault="008E3DD1" w:rsidP="008E3DD1">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lastRenderedPageBreak/>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2" w:name="_Toc322214964"/>
      <w:bookmarkStart w:id="83" w:name="_Toc322214973"/>
      <w:r w:rsidRPr="009F5E56">
        <w:rPr>
          <w:rFonts w:ascii="Arial" w:hAnsi="Arial" w:cs="Arial"/>
          <w:b/>
          <w:bCs/>
          <w:sz w:val="32"/>
          <w:szCs w:val="32"/>
        </w:rPr>
        <w:t>Static Perspective</w:t>
      </w:r>
      <w:bookmarkEnd w:id="8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5"/>
      <w:r w:rsidRPr="006C3D0A">
        <w:rPr>
          <w:rFonts w:ascii="Arial" w:hAnsi="Arial" w:cs="Arial"/>
          <w:b/>
          <w:bCs/>
          <w:sz w:val="28"/>
          <w:szCs w:val="28"/>
        </w:rPr>
        <w:t>Primary presentation:</w:t>
      </w:r>
      <w:bookmarkEnd w:id="84"/>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9" type="#_x0000_t75" style="width:466.35pt;height:365.85pt" o:ole="">
            <v:imagedata r:id="rId19" o:title=""/>
          </v:shape>
          <o:OLEObject Type="Embed" ProgID="Visio.Drawing.11" ShapeID="_x0000_i1029" DrawAspect="Content" ObjectID="_1401293538"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35pt;height:372.55pt" o:ole="">
            <v:imagedata r:id="rId21" o:title=""/>
          </v:shape>
          <o:OLEObject Type="Embed" ProgID="Visio.Drawing.11" ShapeID="_x0000_i1030" DrawAspect="Content" ObjectID="_1401293539"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w:t>
      </w:r>
      <w:r w:rsidR="00FC002B">
        <w:rPr>
          <w:rFonts w:ascii="Arial" w:hAnsi="Arial" w:cs="Arial"/>
          <w:b/>
          <w:bCs/>
          <w:sz w:val="24"/>
          <w:szCs w:val="24"/>
          <w:u w:val="single"/>
        </w:rPr>
        <w:t>eds</w:t>
      </w:r>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1" type="#_x0000_t75" style="width:468pt;height:270.4pt" o:ole="">
            <v:imagedata r:id="rId23" o:title=""/>
          </v:shape>
          <o:OLEObject Type="Embed" ProgID="Visio.Drawing.11" ShapeID="_x0000_i1031" DrawAspect="Content" ObjectID="_1401293540"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6"/>
      <w:r w:rsidRPr="006C3D0A">
        <w:rPr>
          <w:rFonts w:ascii="Arial" w:hAnsi="Arial" w:cs="Arial"/>
          <w:b/>
          <w:bCs/>
          <w:sz w:val="28"/>
          <w:szCs w:val="28"/>
        </w:rPr>
        <w:t>Element catalog:</w:t>
      </w:r>
      <w:bookmarkEnd w:id="85"/>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7"/>
      <w:r w:rsidRPr="005107F7">
        <w:rPr>
          <w:rFonts w:ascii="Arial" w:hAnsi="Arial" w:cs="Arial"/>
          <w:b/>
          <w:bCs/>
          <w:sz w:val="24"/>
          <w:szCs w:val="24"/>
          <w:u w:val="single"/>
        </w:rPr>
        <w:t>Elements and their properties</w:t>
      </w:r>
      <w:bookmarkEnd w:id="86"/>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POSController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POSController class contains action methods that render view pages (AddPOS, ViewPOS, EditPOS)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(AddLoyalMember, EditLoyalMember, ViewLoyalMember)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(AddProductCategory, EditProductCategory, ViewProductCategory)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POSModel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(AddPOS, EditPOS, ViewPOS)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Category - to database. It is frequently called by class AddCategory, ViewCategory, EditCategory, ViewProduct, EditProduct, AddProduct, Checkout, PriceLog.</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POS - to database. It is frequently called by class AddPOS, ViewPOS, EditPOS.</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8"/>
      <w:r w:rsidRPr="005107F7">
        <w:rPr>
          <w:rFonts w:ascii="Arial" w:hAnsi="Arial" w:cs="Arial"/>
          <w:b/>
          <w:bCs/>
          <w:sz w:val="24"/>
          <w:szCs w:val="24"/>
          <w:u w:val="single"/>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70"/>
      <w:r w:rsidRPr="006C3D0A">
        <w:rPr>
          <w:rFonts w:ascii="Arial" w:hAnsi="Arial" w:cs="Arial"/>
          <w:b/>
          <w:bCs/>
          <w:sz w:val="28"/>
          <w:szCs w:val="28"/>
        </w:rPr>
        <w:t>Architecture background:</w:t>
      </w:r>
      <w:bookmarkEnd w:id="88"/>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perform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bookmarkStart w:id="89" w:name="_GoBack"/>
      <w:bookmarkEnd w:id="89"/>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5107F7">
        <w:rPr>
          <w:rFonts w:eastAsiaTheme="minorEastAsia" w:cs="Arial"/>
          <w:sz w:val="22"/>
          <w:szCs w:val="22"/>
        </w:rPr>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3"/>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65pt;height:327.35pt" o:ole="">
            <v:imagedata r:id="rId28" o:title=""/>
          </v:shape>
          <o:OLEObject Type="Embed" ProgID="Visio.Drawing.11" ShapeID="_x0000_i1032" DrawAspect="Content" ObjectID="_1401293541"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8pt;height:372.55pt" o:ole="">
            <v:imagedata r:id="rId30" o:title=""/>
          </v:shape>
          <o:OLEObject Type="Embed" ProgID="Visio.Drawing.11" ShapeID="_x0000_i1033" DrawAspect="Content" ObjectID="_1401293542"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15pt;height:574.35pt" o:ole="">
            <v:imagedata r:id="rId32" o:title=""/>
          </v:shape>
          <o:OLEObject Type="Embed" ProgID="Visio.Drawing.11" ShapeID="_x0000_i1034" DrawAspect="Content" ObjectID="_1401293543"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15pt;height:327.35pt" o:ole="">
            <v:imagedata r:id="rId34" o:title=""/>
          </v:shape>
          <o:OLEObject Type="Embed" ProgID="Visio.Drawing.11" ShapeID="_x0000_i1035" DrawAspect="Content" ObjectID="_1401293544"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6" type="#_x0000_t75" style="width:374.25pt;height:277.95pt" o:ole="">
            <v:imagedata r:id="rId36" o:title=""/>
          </v:shape>
          <o:OLEObject Type="Embed" ProgID="Visio.Drawing.11" ShapeID="_x0000_i1036" DrawAspect="Content" ObjectID="_1401293545"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7" type="#_x0000_t75" style="width:467.15pt;height:580.2pt" o:ole="">
            <v:imagedata r:id="rId38" o:title=""/>
          </v:shape>
          <o:OLEObject Type="Embed" ProgID="Visio.Drawing.11" ShapeID="_x0000_i1037" DrawAspect="Content" ObjectID="_1401293546"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8" type="#_x0000_t75" style="width:467.15pt;height:270.4pt" o:ole="">
            <v:imagedata r:id="rId40" o:title=""/>
          </v:shape>
          <o:OLEObject Type="Embed" ProgID="Visio.Drawing.11" ShapeID="_x0000_i1038" DrawAspect="Content" ObjectID="_1401293547"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9" type="#_x0000_t75" style="width:468pt;height:483.05pt" o:ole="">
            <v:imagedata r:id="rId42" o:title=""/>
          </v:shape>
          <o:OLEObject Type="Embed" ProgID="Visio.Drawing.11" ShapeID="_x0000_i1039" DrawAspect="Content" ObjectID="_1401293548"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0" type="#_x0000_t75" style="width:375.05pt;height:9in" o:ole="">
            <v:imagedata r:id="rId44" o:title=""/>
          </v:shape>
          <o:OLEObject Type="Embed" ProgID="Visio.Drawing.11" ShapeID="_x0000_i1040" DrawAspect="Content" ObjectID="_1401293549"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1" type="#_x0000_t75" style="width:467.15pt;height:351.65pt" o:ole="">
            <v:imagedata r:id="rId46" o:title=""/>
          </v:shape>
          <o:OLEObject Type="Embed" ProgID="Visio.Drawing.11" ShapeID="_x0000_i1041" DrawAspect="Content" ObjectID="_1401293550"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2" type="#_x0000_t75" style="width:409.4pt;height:253.65pt" o:ole="">
            <v:imagedata r:id="rId48" o:title=""/>
          </v:shape>
          <o:OLEObject Type="Embed" ProgID="Visio.Drawing.11" ShapeID="_x0000_i1042" DrawAspect="Content" ObjectID="_1401293551"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3" type="#_x0000_t75" style="width:467.15pt;height:229.4pt" o:ole="">
            <v:imagedata r:id="rId50" o:title=""/>
          </v:shape>
          <o:OLEObject Type="Embed" ProgID="Visio.Drawing.11" ShapeID="_x0000_i1043" DrawAspect="Content" ObjectID="_1401293552"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4" type="#_x0000_t75" style="width:468pt;height:4in" o:ole="">
            <v:imagedata r:id="rId52" o:title=""/>
          </v:shape>
          <o:OLEObject Type="Embed" ProgID="Visio.Drawing.11" ShapeID="_x0000_i1044" DrawAspect="Content" ObjectID="_1401293553"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5" type="#_x0000_t75" style="width:466.35pt;height:316.45pt" o:ole="">
            <v:imagedata r:id="rId54" o:title=""/>
          </v:shape>
          <o:OLEObject Type="Embed" ProgID="Visio.Drawing.11" ShapeID="_x0000_i1045" DrawAspect="Content" ObjectID="_1401293554"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83116E" w:rsidRDefault="0083116E" w:rsidP="005107F7">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83116E" w:rsidRDefault="0083116E" w:rsidP="005107F7">
      <w:pPr>
        <w:pStyle w:val="CommentText"/>
      </w:pPr>
      <w:r>
        <w:rPr>
          <w:rStyle w:val="CommentReference"/>
        </w:rPr>
        <w:annotationRef/>
      </w:r>
      <w:r>
        <w:t>Hỗ trợ nhiều platforms</w:t>
      </w:r>
    </w:p>
  </w:comment>
  <w:comment w:id="92" w:author="Author" w:initials="A">
    <w:p w:rsidR="0083116E" w:rsidRDefault="0083116E" w:rsidP="005107F7">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510B" w:rsidRDefault="006C510B">
      <w:pPr>
        <w:spacing w:after="0" w:line="240" w:lineRule="auto"/>
      </w:pPr>
      <w:r>
        <w:separator/>
      </w:r>
    </w:p>
  </w:endnote>
  <w:endnote w:type="continuationSeparator" w:id="0">
    <w:p w:rsidR="006C510B" w:rsidRDefault="006C5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510B" w:rsidRDefault="006C510B">
      <w:pPr>
        <w:spacing w:after="0" w:line="240" w:lineRule="auto"/>
      </w:pPr>
      <w:r>
        <w:separator/>
      </w:r>
    </w:p>
  </w:footnote>
  <w:footnote w:type="continuationSeparator" w:id="0">
    <w:p w:rsidR="006C510B" w:rsidRDefault="006C51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63C"/>
    <w:rsid w:val="000672AB"/>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E0A49"/>
    <w:rsid w:val="006173D2"/>
    <w:rsid w:val="006942C3"/>
    <w:rsid w:val="006A70D8"/>
    <w:rsid w:val="006C271F"/>
    <w:rsid w:val="006C510B"/>
    <w:rsid w:val="006D73E6"/>
    <w:rsid w:val="00735537"/>
    <w:rsid w:val="00736439"/>
    <w:rsid w:val="00761FEC"/>
    <w:rsid w:val="00777312"/>
    <w:rsid w:val="007A1DF1"/>
    <w:rsid w:val="0083116E"/>
    <w:rsid w:val="00835E10"/>
    <w:rsid w:val="008A1AF1"/>
    <w:rsid w:val="008C3407"/>
    <w:rsid w:val="008E3DD1"/>
    <w:rsid w:val="009021C1"/>
    <w:rsid w:val="0090629F"/>
    <w:rsid w:val="00911B20"/>
    <w:rsid w:val="009126EB"/>
    <w:rsid w:val="00923114"/>
    <w:rsid w:val="00941481"/>
    <w:rsid w:val="009D65BF"/>
    <w:rsid w:val="009E21FA"/>
    <w:rsid w:val="009E4897"/>
    <w:rsid w:val="009F2769"/>
    <w:rsid w:val="00A6158E"/>
    <w:rsid w:val="00A66E69"/>
    <w:rsid w:val="00A8748B"/>
    <w:rsid w:val="00AA1CB9"/>
    <w:rsid w:val="00AE474E"/>
    <w:rsid w:val="00AF3124"/>
    <w:rsid w:val="00B52284"/>
    <w:rsid w:val="00BF4AAF"/>
    <w:rsid w:val="00C45549"/>
    <w:rsid w:val="00C6686F"/>
    <w:rsid w:val="00C936F1"/>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54DD6"/>
    <w:rsid w:val="00A456BE"/>
    <w:rsid w:val="00B945F6"/>
    <w:rsid w:val="00BD0AF5"/>
    <w:rsid w:val="00BF2D82"/>
    <w:rsid w:val="00C21B20"/>
    <w:rsid w:val="00D11BD1"/>
    <w:rsid w:val="00E1108B"/>
    <w:rsid w:val="00E17F61"/>
    <w:rsid w:val="00E25BD0"/>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F97A0A1B-EE8F-4CC4-8188-DD92F47FD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4758</Words>
  <Characters>27127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2012-06-15T12:25:00Z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